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341"/>
        <w:tblW w:w="10206" w:type="dxa"/>
        <w:tblLook w:val="04A0" w:firstRow="1" w:lastRow="0" w:firstColumn="1" w:lastColumn="0" w:noHBand="0" w:noVBand="1"/>
      </w:tblPr>
      <w:tblGrid>
        <w:gridCol w:w="4536"/>
        <w:gridCol w:w="5670"/>
      </w:tblGrid>
      <w:tr w:rsidR="00424D0B" w:rsidRPr="00424D0B" w14:paraId="16269EC4" w14:textId="77777777" w:rsidTr="008C307F">
        <w:trPr>
          <w:trHeight w:val="841"/>
        </w:trPr>
        <w:tc>
          <w:tcPr>
            <w:tcW w:w="4536" w:type="dxa"/>
          </w:tcPr>
          <w:p w14:paraId="11B44AFA" w14:textId="77777777" w:rsidR="00BA48C1" w:rsidRPr="00424D0B" w:rsidRDefault="00BA48C1" w:rsidP="00BA48C1">
            <w:pPr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24D0B">
              <w:rPr>
                <w:color w:val="000000" w:themeColor="text1"/>
                <w:sz w:val="26"/>
                <w:szCs w:val="26"/>
              </w:rPr>
              <w:t>UBND TỈNH ĐẮK LẮK</w:t>
            </w:r>
          </w:p>
          <w:p w14:paraId="4CAD0E65" w14:textId="77777777" w:rsidR="00BA48C1" w:rsidRPr="00424D0B" w:rsidRDefault="00BA48C1" w:rsidP="00BA48C1">
            <w:pPr>
              <w:ind w:firstLine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24D0B">
              <w:rPr>
                <w:b/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D4CE10" wp14:editId="4FCD1B5F">
                      <wp:simplePos x="0" y="0"/>
                      <wp:positionH relativeFrom="column">
                        <wp:posOffset>771096</wp:posOffset>
                      </wp:positionH>
                      <wp:positionV relativeFrom="paragraph">
                        <wp:posOffset>198755</wp:posOffset>
                      </wp:positionV>
                      <wp:extent cx="1139696" cy="0"/>
                      <wp:effectExtent l="0" t="0" r="0" b="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139696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76F55B94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7pt,15.65pt" to="150.4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" strokeweight=".5pt">
                      <v:stroke joinstyle="miter"/>
                    </v:line>
                  </w:pict>
                </mc:Fallback>
              </mc:AlternateContent>
            </w:r>
            <w:r w:rsidRPr="00424D0B">
              <w:rPr>
                <w:b/>
                <w:color w:val="000000" w:themeColor="text1"/>
                <w:sz w:val="26"/>
                <w:szCs w:val="26"/>
              </w:rPr>
              <w:t>SỞ GIÁO DỤC VÀ ĐÀO TẠO</w:t>
            </w:r>
          </w:p>
        </w:tc>
        <w:tc>
          <w:tcPr>
            <w:tcW w:w="5670" w:type="dxa"/>
          </w:tcPr>
          <w:p w14:paraId="260E0DA9" w14:textId="77777777" w:rsidR="00BA48C1" w:rsidRPr="00424D0B" w:rsidRDefault="00BA48C1" w:rsidP="00BA48C1">
            <w:pPr>
              <w:ind w:firstLine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24D0B">
              <w:rPr>
                <w:b/>
                <w:color w:val="000000" w:themeColor="text1"/>
                <w:sz w:val="26"/>
                <w:szCs w:val="26"/>
              </w:rPr>
              <w:t>CỘNG HÒA XÃ HỘI CHỦ NGHĨA VIỆT NAM</w:t>
            </w:r>
          </w:p>
          <w:p w14:paraId="042EE57D" w14:textId="089F225D" w:rsidR="00BA48C1" w:rsidRPr="00424D0B" w:rsidRDefault="00BA48C1" w:rsidP="00BA48C1">
            <w:pPr>
              <w:ind w:firstLine="0"/>
              <w:jc w:val="center"/>
              <w:rPr>
                <w:b/>
                <w:color w:val="000000" w:themeColor="text1"/>
              </w:rPr>
            </w:pPr>
            <w:r w:rsidRPr="00424D0B">
              <w:rPr>
                <w:b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C3FB45D" wp14:editId="6E5623AC">
                      <wp:simplePos x="0" y="0"/>
                      <wp:positionH relativeFrom="column">
                        <wp:posOffset>709049</wp:posOffset>
                      </wp:positionH>
                      <wp:positionV relativeFrom="paragraph">
                        <wp:posOffset>201339</wp:posOffset>
                      </wp:positionV>
                      <wp:extent cx="2066650" cy="0"/>
                      <wp:effectExtent l="0" t="0" r="0" b="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666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05A2A57D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85pt,15.85pt" to="218.6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" strokeweight=".5pt">
                      <v:stroke joinstyle="miter"/>
                    </v:line>
                  </w:pict>
                </mc:Fallback>
              </mc:AlternateContent>
            </w:r>
            <w:r w:rsidRPr="00424D0B">
              <w:rPr>
                <w:b/>
                <w:color w:val="000000" w:themeColor="text1"/>
              </w:rPr>
              <w:t xml:space="preserve">Độc lập </w:t>
            </w:r>
            <w:r w:rsidR="00C35D74" w:rsidRPr="00424D0B">
              <w:rPr>
                <w:b/>
                <w:color w:val="000000" w:themeColor="text1"/>
              </w:rPr>
              <w:t>-</w:t>
            </w:r>
            <w:r w:rsidRPr="00424D0B">
              <w:rPr>
                <w:b/>
                <w:color w:val="000000" w:themeColor="text1"/>
              </w:rPr>
              <w:t xml:space="preserve"> Tự do </w:t>
            </w:r>
            <w:r w:rsidR="00C35D74" w:rsidRPr="00424D0B">
              <w:rPr>
                <w:b/>
                <w:color w:val="000000" w:themeColor="text1"/>
              </w:rPr>
              <w:t>-</w:t>
            </w:r>
            <w:r w:rsidRPr="00424D0B">
              <w:rPr>
                <w:b/>
                <w:color w:val="000000" w:themeColor="text1"/>
              </w:rPr>
              <w:t xml:space="preserve"> Hạnh phúc</w:t>
            </w:r>
          </w:p>
        </w:tc>
      </w:tr>
      <w:tr w:rsidR="00424D0B" w:rsidRPr="00424D0B" w14:paraId="12A48D7E" w14:textId="77777777" w:rsidTr="008C307F">
        <w:trPr>
          <w:trHeight w:val="571"/>
        </w:trPr>
        <w:tc>
          <w:tcPr>
            <w:tcW w:w="4536" w:type="dxa"/>
          </w:tcPr>
          <w:p w14:paraId="016F78C0" w14:textId="408DD0C5" w:rsidR="00BA48C1" w:rsidRPr="00424D0B" w:rsidRDefault="00BA48C1" w:rsidP="007317AA">
            <w:pPr>
              <w:spacing w:line="360" w:lineRule="exact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24D0B">
              <w:rPr>
                <w:color w:val="000000" w:themeColor="text1"/>
                <w:sz w:val="26"/>
                <w:szCs w:val="26"/>
              </w:rPr>
              <w:t>Số:         /SGDĐT-VP</w:t>
            </w:r>
          </w:p>
        </w:tc>
        <w:tc>
          <w:tcPr>
            <w:tcW w:w="5670" w:type="dxa"/>
          </w:tcPr>
          <w:p w14:paraId="2C77FFFE" w14:textId="4F6F673B" w:rsidR="00BA48C1" w:rsidRPr="00424D0B" w:rsidRDefault="00BA48C1" w:rsidP="00BA48C1">
            <w:pPr>
              <w:spacing w:after="120" w:line="360" w:lineRule="exact"/>
              <w:ind w:firstLine="0"/>
              <w:jc w:val="center"/>
              <w:rPr>
                <w:i/>
                <w:color w:val="000000" w:themeColor="text1"/>
                <w:lang w:val="vi-VN"/>
              </w:rPr>
            </w:pPr>
            <w:r w:rsidRPr="00424D0B">
              <w:rPr>
                <w:i/>
                <w:color w:val="000000" w:themeColor="text1"/>
                <w:lang w:val="vi-VN"/>
              </w:rPr>
              <w:t xml:space="preserve">Đắk Lắk, ngày    </w:t>
            </w:r>
            <w:r w:rsidR="008F143B" w:rsidRPr="00424D0B">
              <w:rPr>
                <w:i/>
                <w:color w:val="000000" w:themeColor="text1"/>
                <w:lang w:val="vi-VN"/>
              </w:rPr>
              <w:t xml:space="preserve">   </w:t>
            </w:r>
            <w:r w:rsidRPr="00424D0B">
              <w:rPr>
                <w:i/>
                <w:color w:val="000000" w:themeColor="text1"/>
                <w:lang w:val="vi-VN"/>
              </w:rPr>
              <w:t xml:space="preserve">tháng </w:t>
            </w:r>
            <w:r w:rsidR="00451815" w:rsidRPr="00424D0B">
              <w:rPr>
                <w:i/>
                <w:color w:val="000000" w:themeColor="text1"/>
              </w:rPr>
              <w:t>10</w:t>
            </w:r>
            <w:r w:rsidRPr="00424D0B">
              <w:rPr>
                <w:i/>
                <w:color w:val="000000" w:themeColor="text1"/>
                <w:lang w:val="vi-VN"/>
              </w:rPr>
              <w:t xml:space="preserve"> năm 2024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7317AA" w:rsidRPr="00424D0B" w14:paraId="7D4A440D" w14:textId="77777777" w:rsidTr="008C307F">
        <w:tc>
          <w:tcPr>
            <w:tcW w:w="4395" w:type="dxa"/>
          </w:tcPr>
          <w:p w14:paraId="1DC3E8A5" w14:textId="77777777" w:rsidR="00FD0F77" w:rsidRPr="00424D0B" w:rsidRDefault="007317AA" w:rsidP="007128AF">
            <w:pPr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424D0B">
              <w:rPr>
                <w:color w:val="000000" w:themeColor="text1"/>
                <w:sz w:val="26"/>
                <w:szCs w:val="26"/>
              </w:rPr>
              <w:t xml:space="preserve">V/v </w:t>
            </w:r>
            <w:r w:rsidR="004A280B" w:rsidRPr="00424D0B">
              <w:rPr>
                <w:color w:val="000000" w:themeColor="text1"/>
                <w:sz w:val="26"/>
                <w:szCs w:val="26"/>
              </w:rPr>
              <w:t>h</w:t>
            </w:r>
            <w:r w:rsidR="00692992" w:rsidRPr="00424D0B">
              <w:rPr>
                <w:color w:val="000000" w:themeColor="text1"/>
                <w:sz w:val="26"/>
                <w:szCs w:val="26"/>
              </w:rPr>
              <w:t xml:space="preserve">ưởng ứng cuộc thi viết </w:t>
            </w:r>
          </w:p>
          <w:p w14:paraId="36307D78" w14:textId="7FC0BC9B" w:rsidR="007317AA" w:rsidRPr="00424D0B" w:rsidRDefault="00451815" w:rsidP="007128AF">
            <w:pPr>
              <w:ind w:firstLine="0"/>
              <w:jc w:val="center"/>
              <w:rPr>
                <w:color w:val="000000" w:themeColor="text1"/>
                <w:lang w:val="vi-VN"/>
              </w:rPr>
            </w:pPr>
            <w:r w:rsidRPr="00424D0B">
              <w:rPr>
                <w:color w:val="000000" w:themeColor="text1"/>
                <w:sz w:val="26"/>
                <w:szCs w:val="26"/>
              </w:rPr>
              <w:t>“N</w:t>
            </w:r>
            <w:r w:rsidR="00692992" w:rsidRPr="00424D0B">
              <w:rPr>
                <w:color w:val="000000" w:themeColor="text1"/>
                <w:sz w:val="26"/>
                <w:szCs w:val="26"/>
              </w:rPr>
              <w:t xml:space="preserve">hững kỷ niệm sâu sắc về thầy cô </w:t>
            </w:r>
            <w:r w:rsidR="00FD0F77" w:rsidRPr="00424D0B">
              <w:rPr>
                <w:color w:val="000000" w:themeColor="text1"/>
                <w:sz w:val="26"/>
                <w:szCs w:val="26"/>
              </w:rPr>
              <w:br/>
            </w:r>
            <w:r w:rsidR="00692992" w:rsidRPr="00424D0B">
              <w:rPr>
                <w:color w:val="000000" w:themeColor="text1"/>
                <w:sz w:val="26"/>
                <w:szCs w:val="26"/>
              </w:rPr>
              <w:t>và mái trường</w:t>
            </w:r>
            <w:r w:rsidRPr="00424D0B">
              <w:rPr>
                <w:color w:val="000000" w:themeColor="text1"/>
                <w:sz w:val="26"/>
                <w:szCs w:val="26"/>
              </w:rPr>
              <w:t>”</w:t>
            </w:r>
            <w:r w:rsidR="00692992" w:rsidRPr="00424D0B">
              <w:rPr>
                <w:color w:val="000000" w:themeColor="text1"/>
                <w:sz w:val="26"/>
                <w:szCs w:val="26"/>
              </w:rPr>
              <w:t xml:space="preserve"> năm 2024</w:t>
            </w:r>
          </w:p>
        </w:tc>
      </w:tr>
    </w:tbl>
    <w:p w14:paraId="0351C7DF" w14:textId="77777777" w:rsidR="008C307F" w:rsidRPr="00424D0B" w:rsidRDefault="008C307F" w:rsidP="008C307F">
      <w:pPr>
        <w:spacing w:after="240" w:line="360" w:lineRule="exact"/>
        <w:ind w:firstLine="0"/>
        <w:jc w:val="center"/>
        <w:rPr>
          <w:color w:val="000000" w:themeColor="text1"/>
        </w:rPr>
      </w:pPr>
    </w:p>
    <w:p w14:paraId="4829C9F0" w14:textId="77777777" w:rsidR="008C307F" w:rsidRPr="00424D0B" w:rsidRDefault="00032151" w:rsidP="00EB2C75">
      <w:pPr>
        <w:spacing w:after="120"/>
        <w:ind w:left="720"/>
        <w:rPr>
          <w:color w:val="000000" w:themeColor="text1"/>
        </w:rPr>
      </w:pPr>
      <w:r w:rsidRPr="00424D0B">
        <w:rPr>
          <w:color w:val="000000" w:themeColor="text1"/>
          <w:lang w:val="vi-VN"/>
        </w:rPr>
        <w:t>Kính gử</w:t>
      </w:r>
      <w:r w:rsidR="00F62CA5" w:rsidRPr="00424D0B">
        <w:rPr>
          <w:color w:val="000000" w:themeColor="text1"/>
          <w:lang w:val="vi-VN"/>
        </w:rPr>
        <w:t>i:</w:t>
      </w:r>
    </w:p>
    <w:p w14:paraId="0FFB111A" w14:textId="0E41DD24" w:rsidR="007128AF" w:rsidRPr="00424D0B" w:rsidRDefault="007128AF" w:rsidP="007128AF">
      <w:pPr>
        <w:ind w:left="2160" w:firstLine="0"/>
        <w:rPr>
          <w:color w:val="000000" w:themeColor="text1"/>
        </w:rPr>
      </w:pPr>
      <w:r w:rsidRPr="00424D0B">
        <w:rPr>
          <w:color w:val="000000" w:themeColor="text1"/>
        </w:rPr>
        <w:t xml:space="preserve">    </w:t>
      </w:r>
      <w:r w:rsidR="008C307F" w:rsidRPr="00424D0B">
        <w:rPr>
          <w:color w:val="000000" w:themeColor="text1"/>
          <w:lang w:val="vi-VN"/>
        </w:rPr>
        <w:t>- Các đơn vị trực thuộc Sở Giáo dục và Đào tạo</w:t>
      </w:r>
      <w:r w:rsidRPr="00424D0B">
        <w:rPr>
          <w:color w:val="000000" w:themeColor="text1"/>
        </w:rPr>
        <w:t>;</w:t>
      </w:r>
    </w:p>
    <w:p w14:paraId="520CD7CD" w14:textId="465474A1" w:rsidR="007128AF" w:rsidRPr="00424D0B" w:rsidRDefault="007128AF" w:rsidP="007128AF">
      <w:pPr>
        <w:ind w:left="1440"/>
        <w:rPr>
          <w:color w:val="000000" w:themeColor="text1"/>
          <w:lang w:val="vi-VN"/>
        </w:rPr>
      </w:pPr>
      <w:r w:rsidRPr="00424D0B">
        <w:rPr>
          <w:color w:val="000000" w:themeColor="text1"/>
        </w:rPr>
        <w:t xml:space="preserve">    </w:t>
      </w:r>
      <w:r w:rsidRPr="00424D0B">
        <w:rPr>
          <w:color w:val="000000" w:themeColor="text1"/>
          <w:lang w:val="vi-VN"/>
        </w:rPr>
        <w:t>- Các phòng Giáo dục và Đào tạo huyện, thị xã, thành phố;</w:t>
      </w:r>
    </w:p>
    <w:p w14:paraId="5E1C5434" w14:textId="21EEC772" w:rsidR="00370481" w:rsidRPr="00424D0B" w:rsidRDefault="007128AF" w:rsidP="007128AF">
      <w:pPr>
        <w:ind w:left="1440"/>
        <w:rPr>
          <w:color w:val="000000" w:themeColor="text1"/>
          <w:lang w:val="vi-VN"/>
        </w:rPr>
      </w:pPr>
      <w:r w:rsidRPr="00424D0B">
        <w:rPr>
          <w:color w:val="000000" w:themeColor="text1"/>
        </w:rPr>
        <w:t xml:space="preserve">    - Các Trung tâm GDNN-GDTX </w:t>
      </w:r>
      <w:r w:rsidRPr="00424D0B">
        <w:rPr>
          <w:color w:val="000000" w:themeColor="text1"/>
          <w:lang w:val="vi-VN"/>
        </w:rPr>
        <w:t>huyện, thị xã, thành phố</w:t>
      </w:r>
      <w:r w:rsidRPr="00424D0B">
        <w:rPr>
          <w:color w:val="000000" w:themeColor="text1"/>
        </w:rPr>
        <w:t xml:space="preserve">. </w:t>
      </w:r>
      <w:r w:rsidR="00F62CA5" w:rsidRPr="00424D0B">
        <w:rPr>
          <w:color w:val="000000" w:themeColor="text1"/>
          <w:lang w:val="vi-VN"/>
        </w:rPr>
        <w:t xml:space="preserve"> </w:t>
      </w:r>
      <w:r w:rsidR="005673A4" w:rsidRPr="00424D0B">
        <w:rPr>
          <w:color w:val="000000" w:themeColor="text1"/>
          <w:lang w:val="vi-VN"/>
        </w:rPr>
        <w:tab/>
      </w:r>
    </w:p>
    <w:p w14:paraId="4ABD6995" w14:textId="77777777" w:rsidR="007D6BE5" w:rsidRPr="00424D0B" w:rsidRDefault="007D6BE5" w:rsidP="007636DE">
      <w:pPr>
        <w:spacing w:after="120"/>
        <w:rPr>
          <w:color w:val="000000" w:themeColor="text1"/>
          <w:sz w:val="16"/>
          <w:szCs w:val="16"/>
          <w:lang w:val="vi-VN"/>
        </w:rPr>
      </w:pPr>
    </w:p>
    <w:p w14:paraId="0486356E" w14:textId="25F5069C" w:rsidR="008C307F" w:rsidRPr="00424D0B" w:rsidRDefault="008C307F" w:rsidP="007636DE">
      <w:pPr>
        <w:spacing w:after="120"/>
        <w:rPr>
          <w:color w:val="000000" w:themeColor="text1"/>
          <w:lang w:val="vi-VN"/>
        </w:rPr>
      </w:pPr>
      <w:r w:rsidRPr="00424D0B">
        <w:rPr>
          <w:color w:val="000000" w:themeColor="text1"/>
          <w:lang w:val="vi-VN"/>
        </w:rPr>
        <w:t xml:space="preserve">Phối hợp thực hiện Công văn số </w:t>
      </w:r>
      <w:r w:rsidRPr="00424D0B">
        <w:rPr>
          <w:color w:val="000000" w:themeColor="text1"/>
        </w:rPr>
        <w:t>623</w:t>
      </w:r>
      <w:r w:rsidRPr="00424D0B">
        <w:rPr>
          <w:color w:val="000000" w:themeColor="text1"/>
          <w:lang w:val="vi-VN"/>
        </w:rPr>
        <w:t>/</w:t>
      </w:r>
      <w:r w:rsidRPr="00424D0B">
        <w:rPr>
          <w:color w:val="000000" w:themeColor="text1"/>
        </w:rPr>
        <w:t>CTV-</w:t>
      </w:r>
      <w:r w:rsidRPr="00424D0B">
        <w:rPr>
          <w:color w:val="000000" w:themeColor="text1"/>
          <w:lang w:val="vi-VN"/>
        </w:rPr>
        <w:t xml:space="preserve">GDTĐ ngày </w:t>
      </w:r>
      <w:r w:rsidRPr="00424D0B">
        <w:rPr>
          <w:color w:val="000000" w:themeColor="text1"/>
        </w:rPr>
        <w:t>2</w:t>
      </w:r>
      <w:r w:rsidRPr="00424D0B">
        <w:rPr>
          <w:color w:val="000000" w:themeColor="text1"/>
          <w:lang w:val="vi-VN"/>
        </w:rPr>
        <w:t>0/</w:t>
      </w:r>
      <w:r w:rsidRPr="00424D0B">
        <w:rPr>
          <w:color w:val="000000" w:themeColor="text1"/>
        </w:rPr>
        <w:t>9</w:t>
      </w:r>
      <w:r w:rsidRPr="00424D0B">
        <w:rPr>
          <w:color w:val="000000" w:themeColor="text1"/>
          <w:lang w:val="vi-VN"/>
        </w:rPr>
        <w:t>/202</w:t>
      </w:r>
      <w:r w:rsidRPr="00424D0B">
        <w:rPr>
          <w:color w:val="000000" w:themeColor="text1"/>
        </w:rPr>
        <w:t>4</w:t>
      </w:r>
      <w:r w:rsidRPr="00424D0B">
        <w:rPr>
          <w:color w:val="000000" w:themeColor="text1"/>
          <w:lang w:val="vi-VN"/>
        </w:rPr>
        <w:t xml:space="preserve"> của Báo Giáo</w:t>
      </w:r>
      <w:r w:rsidRPr="00424D0B">
        <w:rPr>
          <w:color w:val="000000" w:themeColor="text1"/>
        </w:rPr>
        <w:t xml:space="preserve"> </w:t>
      </w:r>
      <w:r w:rsidRPr="00424D0B">
        <w:rPr>
          <w:color w:val="000000" w:themeColor="text1"/>
          <w:lang w:val="vi-VN"/>
        </w:rPr>
        <w:t>dục và Thời đại về việc phát động, hưởng ứng cuộc thi viết “Những kỷ niệm sâu sắc</w:t>
      </w:r>
      <w:r w:rsidR="009B6C1A" w:rsidRPr="00424D0B">
        <w:rPr>
          <w:color w:val="000000" w:themeColor="text1"/>
        </w:rPr>
        <w:t xml:space="preserve"> </w:t>
      </w:r>
      <w:r w:rsidRPr="00424D0B">
        <w:rPr>
          <w:color w:val="000000" w:themeColor="text1"/>
          <w:lang w:val="vi-VN"/>
        </w:rPr>
        <w:t>về thầy cô và mái trường” năm 202</w:t>
      </w:r>
      <w:r w:rsidRPr="00424D0B">
        <w:rPr>
          <w:color w:val="000000" w:themeColor="text1"/>
        </w:rPr>
        <w:t>4</w:t>
      </w:r>
      <w:r w:rsidRPr="00424D0B">
        <w:rPr>
          <w:color w:val="000000" w:themeColor="text1"/>
          <w:lang w:val="vi-VN"/>
        </w:rPr>
        <w:t xml:space="preserve">, Sở Giáo dục và Đào tạo thông báo </w:t>
      </w:r>
      <w:r w:rsidR="007D6BE5" w:rsidRPr="00424D0B">
        <w:rPr>
          <w:color w:val="000000" w:themeColor="text1"/>
        </w:rPr>
        <w:t>các đơn vị</w:t>
      </w:r>
      <w:r w:rsidRPr="00424D0B">
        <w:rPr>
          <w:color w:val="000000" w:themeColor="text1"/>
          <w:lang w:val="vi-VN"/>
        </w:rPr>
        <w:t xml:space="preserve"> thông tin</w:t>
      </w:r>
      <w:r w:rsidRPr="00424D0B">
        <w:rPr>
          <w:color w:val="000000" w:themeColor="text1"/>
        </w:rPr>
        <w:t xml:space="preserve"> </w:t>
      </w:r>
      <w:r w:rsidRPr="00424D0B">
        <w:rPr>
          <w:color w:val="000000" w:themeColor="text1"/>
          <w:lang w:val="vi-VN"/>
        </w:rPr>
        <w:t>về cuộc thi do Báo Giáo dục và Thời đại phát động, tổ chức; đề nghị các đơn vị triển khai thực hiện một số nội dung, cụ thể như sau:</w:t>
      </w:r>
    </w:p>
    <w:p w14:paraId="78E456D4" w14:textId="570165AB" w:rsidR="008C307F" w:rsidRPr="00424D0B" w:rsidRDefault="008C307F" w:rsidP="008E048C">
      <w:pPr>
        <w:spacing w:after="120"/>
        <w:rPr>
          <w:color w:val="000000" w:themeColor="text1"/>
          <w:lang w:val="vi-VN"/>
        </w:rPr>
      </w:pPr>
      <w:r w:rsidRPr="00424D0B">
        <w:rPr>
          <w:color w:val="000000" w:themeColor="text1"/>
          <w:lang w:val="vi-VN"/>
        </w:rPr>
        <w:t>1. Thông tin về cuộc thi viết “Những kỷ niệm sâu sắc về thầy cô và mái</w:t>
      </w:r>
      <w:r w:rsidR="008E048C" w:rsidRPr="00424D0B">
        <w:rPr>
          <w:color w:val="000000" w:themeColor="text1"/>
        </w:rPr>
        <w:t xml:space="preserve"> </w:t>
      </w:r>
      <w:r w:rsidRPr="00424D0B">
        <w:rPr>
          <w:color w:val="000000" w:themeColor="text1"/>
          <w:lang w:val="vi-VN"/>
        </w:rPr>
        <w:t>trường” năm 202</w:t>
      </w:r>
      <w:r w:rsidR="00EB2C75" w:rsidRPr="00424D0B">
        <w:rPr>
          <w:color w:val="000000" w:themeColor="text1"/>
          <w:lang w:val="vi-VN"/>
        </w:rPr>
        <w:t>4</w:t>
      </w:r>
    </w:p>
    <w:p w14:paraId="6AE3FA4D" w14:textId="77777777" w:rsidR="008C307F" w:rsidRPr="00424D0B" w:rsidRDefault="008C307F" w:rsidP="007636DE">
      <w:pPr>
        <w:spacing w:after="120"/>
        <w:rPr>
          <w:color w:val="000000" w:themeColor="text1"/>
          <w:lang w:val="vi-VN"/>
        </w:rPr>
      </w:pPr>
      <w:r w:rsidRPr="00424D0B">
        <w:rPr>
          <w:color w:val="000000" w:themeColor="text1"/>
          <w:lang w:val="vi-VN"/>
        </w:rPr>
        <w:t>- Cuộc thi đuợc tổ chức nhằm ghi nhận, tôn vinh những thầy giáo, cô giáo có</w:t>
      </w:r>
    </w:p>
    <w:p w14:paraId="47063C68" w14:textId="77777777" w:rsidR="008C307F" w:rsidRPr="00424D0B" w:rsidRDefault="008C307F" w:rsidP="007636DE">
      <w:pPr>
        <w:spacing w:after="120"/>
        <w:ind w:firstLine="0"/>
        <w:rPr>
          <w:color w:val="000000" w:themeColor="text1"/>
          <w:lang w:val="vi-VN"/>
        </w:rPr>
      </w:pPr>
      <w:r w:rsidRPr="00424D0B">
        <w:rPr>
          <w:color w:val="000000" w:themeColor="text1"/>
          <w:lang w:val="vi-VN"/>
        </w:rPr>
        <w:t>việc làm, thành tích tốt đẹp, đóng góp tích cực cho công cuộc đổi mới giáo dục và</w:t>
      </w:r>
    </w:p>
    <w:p w14:paraId="554832ED" w14:textId="77777777" w:rsidR="008C307F" w:rsidRPr="00424D0B" w:rsidRDefault="008C307F" w:rsidP="007636DE">
      <w:pPr>
        <w:spacing w:after="120"/>
        <w:ind w:firstLine="0"/>
        <w:rPr>
          <w:color w:val="000000" w:themeColor="text1"/>
          <w:lang w:val="vi-VN"/>
        </w:rPr>
      </w:pPr>
      <w:r w:rsidRPr="00424D0B">
        <w:rPr>
          <w:color w:val="000000" w:themeColor="text1"/>
          <w:lang w:val="vi-VN"/>
        </w:rPr>
        <w:t>những cơ sở giáo dục có nhiều đổi mới, sáng tạo trong dạy học và giáo dục học sinh;</w:t>
      </w:r>
    </w:p>
    <w:p w14:paraId="4DD6A36F" w14:textId="77777777" w:rsidR="008C307F" w:rsidRPr="00424D0B" w:rsidRDefault="008C307F" w:rsidP="007636DE">
      <w:pPr>
        <w:spacing w:after="120"/>
        <w:ind w:firstLine="0"/>
        <w:rPr>
          <w:color w:val="000000" w:themeColor="text1"/>
          <w:lang w:val="vi-VN"/>
        </w:rPr>
      </w:pPr>
      <w:r w:rsidRPr="00424D0B">
        <w:rPr>
          <w:color w:val="000000" w:themeColor="text1"/>
          <w:lang w:val="vi-VN"/>
        </w:rPr>
        <w:t>lan tỏa những tình cảm tốt đẹp của học sinh, sinh viên, phụ huynh học sinh đối với</w:t>
      </w:r>
    </w:p>
    <w:p w14:paraId="3E48C466" w14:textId="77777777" w:rsidR="008C307F" w:rsidRPr="00424D0B" w:rsidRDefault="008C307F" w:rsidP="007636DE">
      <w:pPr>
        <w:spacing w:after="120"/>
        <w:ind w:firstLine="0"/>
        <w:rPr>
          <w:color w:val="000000" w:themeColor="text1"/>
          <w:lang w:val="vi-VN"/>
        </w:rPr>
      </w:pPr>
      <w:r w:rsidRPr="00424D0B">
        <w:rPr>
          <w:color w:val="000000" w:themeColor="text1"/>
          <w:lang w:val="vi-VN"/>
        </w:rPr>
        <w:t>các thầy giáo, cô giáo và các nhà trường, góp phần nâng cao tính giáo dục, khơi gợi</w:t>
      </w:r>
    </w:p>
    <w:p w14:paraId="73BF9A0E" w14:textId="34317D7E" w:rsidR="008C307F" w:rsidRPr="00424D0B" w:rsidRDefault="008C307F" w:rsidP="007636DE">
      <w:pPr>
        <w:spacing w:after="120"/>
        <w:ind w:firstLine="0"/>
        <w:rPr>
          <w:color w:val="000000" w:themeColor="text1"/>
          <w:lang w:val="vi-VN"/>
        </w:rPr>
      </w:pPr>
      <w:r w:rsidRPr="00424D0B">
        <w:rPr>
          <w:color w:val="000000" w:themeColor="text1"/>
          <w:lang w:val="vi-VN"/>
        </w:rPr>
        <w:t>niềm tự hào của mỗi học sinh, sinh viên với trường, lớp và thầy cô; động viên, khuyến</w:t>
      </w:r>
      <w:r w:rsidR="00EB2C75" w:rsidRPr="00424D0B">
        <w:rPr>
          <w:color w:val="000000" w:themeColor="text1"/>
          <w:lang w:val="vi-VN"/>
        </w:rPr>
        <w:t xml:space="preserve"> </w:t>
      </w:r>
      <w:r w:rsidRPr="00424D0B">
        <w:rPr>
          <w:color w:val="000000" w:themeColor="text1"/>
          <w:lang w:val="vi-VN"/>
        </w:rPr>
        <w:t>khích các thầy cô giáo vượt qua khó khăn, tiếp tục có những cống hiến cho ngành</w:t>
      </w:r>
      <w:r w:rsidR="00EB2C75" w:rsidRPr="00424D0B">
        <w:rPr>
          <w:color w:val="000000" w:themeColor="text1"/>
          <w:lang w:val="vi-VN"/>
        </w:rPr>
        <w:t xml:space="preserve"> </w:t>
      </w:r>
      <w:r w:rsidRPr="00424D0B">
        <w:rPr>
          <w:color w:val="000000" w:themeColor="text1"/>
          <w:lang w:val="vi-VN"/>
        </w:rPr>
        <w:t>Giáo dục và xã hội.</w:t>
      </w:r>
    </w:p>
    <w:p w14:paraId="65796EBA" w14:textId="3C50E6E1" w:rsidR="007636DE" w:rsidRPr="00424D0B" w:rsidRDefault="008C307F" w:rsidP="007636DE">
      <w:pPr>
        <w:spacing w:after="120"/>
        <w:rPr>
          <w:color w:val="000000" w:themeColor="text1"/>
          <w:lang w:val="vi-VN"/>
        </w:rPr>
      </w:pPr>
      <w:r w:rsidRPr="00424D0B">
        <w:rPr>
          <w:color w:val="000000" w:themeColor="text1"/>
          <w:lang w:val="vi-VN"/>
        </w:rPr>
        <w:t>- Thông tin về cuộc thi được đăng tải trên báo điện tử Giáo dục và Thời đại tại</w:t>
      </w:r>
      <w:r w:rsidR="007636DE" w:rsidRPr="00424D0B">
        <w:rPr>
          <w:color w:val="000000" w:themeColor="text1"/>
          <w:lang w:val="vi-VN"/>
        </w:rPr>
        <w:t xml:space="preserve"> </w:t>
      </w:r>
      <w:r w:rsidRPr="00424D0B">
        <w:rPr>
          <w:color w:val="000000" w:themeColor="text1"/>
          <w:lang w:val="vi-VN"/>
        </w:rPr>
        <w:t>địa</w:t>
      </w:r>
      <w:r w:rsidR="00EB2C75" w:rsidRPr="00424D0B">
        <w:rPr>
          <w:color w:val="000000" w:themeColor="text1"/>
          <w:lang w:val="vi-VN"/>
        </w:rPr>
        <w:t xml:space="preserve"> </w:t>
      </w:r>
      <w:r w:rsidRPr="00424D0B">
        <w:rPr>
          <w:color w:val="000000" w:themeColor="text1"/>
          <w:lang w:val="vi-VN"/>
        </w:rPr>
        <w:t>chỉ</w:t>
      </w:r>
      <w:r w:rsidR="007636DE" w:rsidRPr="00424D0B">
        <w:rPr>
          <w:color w:val="000000" w:themeColor="text1"/>
          <w:lang w:val="vi-VN"/>
        </w:rPr>
        <w:t xml:space="preserve">: </w:t>
      </w:r>
      <w:hyperlink r:id="rId6" w:history="1">
        <w:r w:rsidR="007636DE" w:rsidRPr="00424D0B">
          <w:rPr>
            <w:rStyle w:val="Hyperlink"/>
            <w:color w:val="000000" w:themeColor="text1"/>
            <w:lang w:val="vi-VN"/>
          </w:rPr>
          <w:t>https://giaoducthoidai.vn/the-le-cuoc-thi-viet-nhung-ky-niem-sau-sac-ve-thay-co-va-mai-truong-nam-2024-post701511.html</w:t>
        </w:r>
      </w:hyperlink>
      <w:r w:rsidR="007636DE" w:rsidRPr="00424D0B">
        <w:rPr>
          <w:color w:val="000000" w:themeColor="text1"/>
          <w:lang w:val="vi-VN"/>
        </w:rPr>
        <w:t xml:space="preserve"> </w:t>
      </w:r>
      <w:r w:rsidRPr="00424D0B">
        <w:rPr>
          <w:color w:val="000000" w:themeColor="text1"/>
          <w:lang w:val="vi-VN"/>
        </w:rPr>
        <w:t>hoặc theo mã QR tại Công văn số</w:t>
      </w:r>
      <w:r w:rsidR="007636DE" w:rsidRPr="00424D0B">
        <w:rPr>
          <w:color w:val="000000" w:themeColor="text1"/>
          <w:lang w:val="vi-VN"/>
        </w:rPr>
        <w:t xml:space="preserve"> </w:t>
      </w:r>
      <w:r w:rsidR="00EB2C75" w:rsidRPr="00424D0B">
        <w:rPr>
          <w:color w:val="000000" w:themeColor="text1"/>
          <w:lang w:val="vi-VN"/>
        </w:rPr>
        <w:t>623</w:t>
      </w:r>
      <w:r w:rsidRPr="00424D0B">
        <w:rPr>
          <w:color w:val="000000" w:themeColor="text1"/>
          <w:lang w:val="vi-VN"/>
        </w:rPr>
        <w:t>/</w:t>
      </w:r>
      <w:r w:rsidR="00EB2C75" w:rsidRPr="00424D0B">
        <w:rPr>
          <w:color w:val="000000" w:themeColor="text1"/>
          <w:lang w:val="vi-VN"/>
        </w:rPr>
        <w:t xml:space="preserve">CTV- </w:t>
      </w:r>
      <w:r w:rsidRPr="00424D0B">
        <w:rPr>
          <w:color w:val="000000" w:themeColor="text1"/>
          <w:lang w:val="vi-VN"/>
        </w:rPr>
        <w:t xml:space="preserve">GDTĐ ngày </w:t>
      </w:r>
      <w:r w:rsidR="00EB2C75" w:rsidRPr="00424D0B">
        <w:rPr>
          <w:color w:val="000000" w:themeColor="text1"/>
          <w:lang w:val="vi-VN"/>
        </w:rPr>
        <w:t>2</w:t>
      </w:r>
      <w:r w:rsidRPr="00424D0B">
        <w:rPr>
          <w:color w:val="000000" w:themeColor="text1"/>
          <w:lang w:val="vi-VN"/>
        </w:rPr>
        <w:t>0/</w:t>
      </w:r>
      <w:r w:rsidR="00EB2C75" w:rsidRPr="00424D0B">
        <w:rPr>
          <w:color w:val="000000" w:themeColor="text1"/>
          <w:lang w:val="vi-VN"/>
        </w:rPr>
        <w:t>9</w:t>
      </w:r>
      <w:r w:rsidRPr="00424D0B">
        <w:rPr>
          <w:color w:val="000000" w:themeColor="text1"/>
          <w:lang w:val="vi-VN"/>
        </w:rPr>
        <w:t>/202</w:t>
      </w:r>
      <w:r w:rsidR="00EB2C75" w:rsidRPr="00424D0B">
        <w:rPr>
          <w:color w:val="000000" w:themeColor="text1"/>
          <w:lang w:val="vi-VN"/>
        </w:rPr>
        <w:t>4</w:t>
      </w:r>
      <w:r w:rsidRPr="00424D0B">
        <w:rPr>
          <w:color w:val="000000" w:themeColor="text1"/>
          <w:lang w:val="vi-VN"/>
        </w:rPr>
        <w:t xml:space="preserve"> của Báo Giáo dục và Thời đại và Thể lệ cuộc thi (gửi</w:t>
      </w:r>
      <w:r w:rsidR="00EB2C75" w:rsidRPr="00424D0B">
        <w:rPr>
          <w:color w:val="000000" w:themeColor="text1"/>
          <w:lang w:val="vi-VN"/>
        </w:rPr>
        <w:t xml:space="preserve"> </w:t>
      </w:r>
      <w:r w:rsidRPr="00424D0B">
        <w:rPr>
          <w:color w:val="000000" w:themeColor="text1"/>
          <w:lang w:val="vi-VN"/>
        </w:rPr>
        <w:t>kèm Công văn này).</w:t>
      </w:r>
    </w:p>
    <w:p w14:paraId="448D5648" w14:textId="6F7CC2EC" w:rsidR="008C307F" w:rsidRPr="00424D0B" w:rsidRDefault="008C307F" w:rsidP="007636DE">
      <w:pPr>
        <w:spacing w:after="120"/>
        <w:rPr>
          <w:color w:val="000000" w:themeColor="text1"/>
          <w:lang w:val="vi-VN"/>
        </w:rPr>
      </w:pPr>
      <w:r w:rsidRPr="00424D0B">
        <w:rPr>
          <w:color w:val="000000" w:themeColor="text1"/>
          <w:lang w:val="vi-VN"/>
        </w:rPr>
        <w:t>- Thời hạn nhận tác phẩm: Đến hết ngày 3</w:t>
      </w:r>
      <w:r w:rsidR="00EB2C75" w:rsidRPr="00424D0B">
        <w:rPr>
          <w:color w:val="000000" w:themeColor="text1"/>
          <w:lang w:val="vi-VN"/>
        </w:rPr>
        <w:t>1</w:t>
      </w:r>
      <w:r w:rsidRPr="00424D0B">
        <w:rPr>
          <w:color w:val="000000" w:themeColor="text1"/>
          <w:lang w:val="vi-VN"/>
        </w:rPr>
        <w:t>/1</w:t>
      </w:r>
      <w:r w:rsidR="00EB2C75" w:rsidRPr="00424D0B">
        <w:rPr>
          <w:color w:val="000000" w:themeColor="text1"/>
          <w:lang w:val="vi-VN"/>
        </w:rPr>
        <w:t>0</w:t>
      </w:r>
      <w:r w:rsidRPr="00424D0B">
        <w:rPr>
          <w:color w:val="000000" w:themeColor="text1"/>
          <w:lang w:val="vi-VN"/>
        </w:rPr>
        <w:t>/202</w:t>
      </w:r>
      <w:r w:rsidR="00EB2C75" w:rsidRPr="00424D0B">
        <w:rPr>
          <w:color w:val="000000" w:themeColor="text1"/>
          <w:lang w:val="vi-VN"/>
        </w:rPr>
        <w:t>4</w:t>
      </w:r>
    </w:p>
    <w:p w14:paraId="7D33D2B5" w14:textId="77777777" w:rsidR="008C307F" w:rsidRPr="00424D0B" w:rsidRDefault="008C307F" w:rsidP="007636DE">
      <w:pPr>
        <w:spacing w:after="120"/>
        <w:rPr>
          <w:color w:val="000000" w:themeColor="text1"/>
          <w:lang w:val="vi-VN"/>
        </w:rPr>
      </w:pPr>
      <w:r w:rsidRPr="00424D0B">
        <w:rPr>
          <w:color w:val="000000" w:themeColor="text1"/>
          <w:lang w:val="vi-VN"/>
        </w:rPr>
        <w:t>- Tác phẩm dự thi gửi về địa chỉ email: cuocthi.gdtd@gmail.com</w:t>
      </w:r>
    </w:p>
    <w:p w14:paraId="48275FB1" w14:textId="77777777" w:rsidR="008C307F" w:rsidRPr="00424D0B" w:rsidRDefault="008C307F" w:rsidP="007636DE">
      <w:pPr>
        <w:spacing w:after="120"/>
        <w:ind w:firstLine="0"/>
        <w:rPr>
          <w:color w:val="000000" w:themeColor="text1"/>
          <w:lang w:val="vi-VN"/>
        </w:rPr>
      </w:pPr>
      <w:r w:rsidRPr="00424D0B">
        <w:rPr>
          <w:color w:val="000000" w:themeColor="text1"/>
          <w:lang w:val="vi-VN"/>
        </w:rPr>
        <w:lastRenderedPageBreak/>
        <w:t>(Thông tin chi tiết liên hệ: Phòng Trị sự, Báo Giáo dục và Thời đại; số điện thoại:</w:t>
      </w:r>
    </w:p>
    <w:p w14:paraId="3C3CDAE0" w14:textId="77777777" w:rsidR="007636DE" w:rsidRPr="00424D0B" w:rsidRDefault="008C307F" w:rsidP="007636DE">
      <w:pPr>
        <w:spacing w:after="120"/>
        <w:ind w:firstLine="0"/>
        <w:rPr>
          <w:color w:val="000000" w:themeColor="text1"/>
        </w:rPr>
      </w:pPr>
      <w:r w:rsidRPr="00424D0B">
        <w:rPr>
          <w:color w:val="000000" w:themeColor="text1"/>
          <w:lang w:val="vi-VN"/>
        </w:rPr>
        <w:t>02439.369.802)</w:t>
      </w:r>
    </w:p>
    <w:p w14:paraId="6922B3F5" w14:textId="50116C42" w:rsidR="008C307F" w:rsidRPr="00424D0B" w:rsidRDefault="008C307F" w:rsidP="007636DE">
      <w:pPr>
        <w:spacing w:after="120"/>
        <w:rPr>
          <w:color w:val="000000" w:themeColor="text1"/>
          <w:lang w:val="vi-VN"/>
        </w:rPr>
      </w:pPr>
      <w:r w:rsidRPr="00424D0B">
        <w:rPr>
          <w:color w:val="000000" w:themeColor="text1"/>
          <w:lang w:val="vi-VN"/>
        </w:rPr>
        <w:t xml:space="preserve">2. Đề nghị </w:t>
      </w:r>
      <w:r w:rsidR="006B1DEC" w:rsidRPr="00424D0B">
        <w:rPr>
          <w:color w:val="000000" w:themeColor="text1"/>
        </w:rPr>
        <w:t>Thủ trưởng các đơn vị</w:t>
      </w:r>
      <w:r w:rsidRPr="00424D0B">
        <w:rPr>
          <w:color w:val="000000" w:themeColor="text1"/>
          <w:lang w:val="vi-VN"/>
        </w:rPr>
        <w:t xml:space="preserve"> thực hiện một số nội dung sau:</w:t>
      </w:r>
    </w:p>
    <w:p w14:paraId="735E9D63" w14:textId="77777777" w:rsidR="008C307F" w:rsidRPr="00424D0B" w:rsidRDefault="008C307F" w:rsidP="007636DE">
      <w:pPr>
        <w:spacing w:after="120"/>
        <w:rPr>
          <w:color w:val="000000" w:themeColor="text1"/>
          <w:lang w:val="vi-VN"/>
        </w:rPr>
      </w:pPr>
      <w:r w:rsidRPr="00424D0B">
        <w:rPr>
          <w:color w:val="000000" w:themeColor="text1"/>
          <w:lang w:val="vi-VN"/>
        </w:rPr>
        <w:t>- Đăng tải thông tin và Thể lệ cuộc thi nói trên lên Cổng/Trang thông tin điện</w:t>
      </w:r>
    </w:p>
    <w:p w14:paraId="0FC8C193" w14:textId="77777777" w:rsidR="008C307F" w:rsidRPr="00424D0B" w:rsidRDefault="008C307F" w:rsidP="007636DE">
      <w:pPr>
        <w:spacing w:after="120"/>
        <w:ind w:firstLine="0"/>
        <w:rPr>
          <w:color w:val="000000" w:themeColor="text1"/>
          <w:lang w:val="vi-VN"/>
        </w:rPr>
      </w:pPr>
      <w:r w:rsidRPr="00424D0B">
        <w:rPr>
          <w:color w:val="000000" w:themeColor="text1"/>
          <w:lang w:val="vi-VN"/>
        </w:rPr>
        <w:t>tử hoặc bảng thông báo của cơ quan, đơn vị.</w:t>
      </w:r>
    </w:p>
    <w:p w14:paraId="23B6D961" w14:textId="77777777" w:rsidR="008C307F" w:rsidRPr="00424D0B" w:rsidRDefault="008C307F" w:rsidP="006B1DEC">
      <w:pPr>
        <w:spacing w:after="120"/>
        <w:rPr>
          <w:color w:val="000000" w:themeColor="text1"/>
          <w:lang w:val="vi-VN"/>
        </w:rPr>
      </w:pPr>
      <w:r w:rsidRPr="00424D0B">
        <w:rPr>
          <w:color w:val="000000" w:themeColor="text1"/>
          <w:lang w:val="vi-VN"/>
        </w:rPr>
        <w:t>- Phổ biến thông tin và Thể lệ cuộc thi đến toàn thể cán bộ, công chức, viên</w:t>
      </w:r>
    </w:p>
    <w:p w14:paraId="71246F58" w14:textId="1024EF72" w:rsidR="008C307F" w:rsidRPr="00424D0B" w:rsidRDefault="008C307F" w:rsidP="006B1DEC">
      <w:pPr>
        <w:spacing w:after="120"/>
        <w:ind w:firstLine="0"/>
        <w:rPr>
          <w:color w:val="000000" w:themeColor="text1"/>
          <w:lang w:val="vi-VN"/>
        </w:rPr>
      </w:pPr>
      <w:r w:rsidRPr="00424D0B">
        <w:rPr>
          <w:color w:val="000000" w:themeColor="text1"/>
          <w:lang w:val="vi-VN"/>
        </w:rPr>
        <w:t xml:space="preserve">chức, người lao động (CBCCVCNLĐ), học sinh, </w:t>
      </w:r>
      <w:r w:rsidR="003673C3" w:rsidRPr="00424D0B">
        <w:rPr>
          <w:color w:val="000000" w:themeColor="text1"/>
        </w:rPr>
        <w:t xml:space="preserve">học viên, </w:t>
      </w:r>
      <w:r w:rsidRPr="00424D0B">
        <w:rPr>
          <w:color w:val="000000" w:themeColor="text1"/>
          <w:lang w:val="vi-VN"/>
        </w:rPr>
        <w:t>sinh viên (HS</w:t>
      </w:r>
      <w:r w:rsidR="003673C3" w:rsidRPr="00424D0B">
        <w:rPr>
          <w:color w:val="000000" w:themeColor="text1"/>
        </w:rPr>
        <w:t>HV</w:t>
      </w:r>
      <w:r w:rsidRPr="00424D0B">
        <w:rPr>
          <w:color w:val="000000" w:themeColor="text1"/>
          <w:lang w:val="vi-VN"/>
        </w:rPr>
        <w:t>SV); khuyến khích</w:t>
      </w:r>
      <w:r w:rsidR="003673C3" w:rsidRPr="00424D0B">
        <w:rPr>
          <w:color w:val="000000" w:themeColor="text1"/>
        </w:rPr>
        <w:t xml:space="preserve"> </w:t>
      </w:r>
      <w:r w:rsidRPr="00424D0B">
        <w:rPr>
          <w:color w:val="000000" w:themeColor="text1"/>
          <w:lang w:val="vi-VN"/>
        </w:rPr>
        <w:t>CBCCVCNLĐ và HS</w:t>
      </w:r>
      <w:r w:rsidR="003673C3" w:rsidRPr="00424D0B">
        <w:rPr>
          <w:color w:val="000000" w:themeColor="text1"/>
        </w:rPr>
        <w:t>HV</w:t>
      </w:r>
      <w:r w:rsidRPr="00424D0B">
        <w:rPr>
          <w:color w:val="000000" w:themeColor="text1"/>
          <w:lang w:val="vi-VN"/>
        </w:rPr>
        <w:t>SV hưởng ứng, tích cực tham gia.</w:t>
      </w:r>
    </w:p>
    <w:p w14:paraId="3C4AE85A" w14:textId="265A2E19" w:rsidR="00DF05C8" w:rsidRPr="00424D0B" w:rsidRDefault="008C307F" w:rsidP="008E048C">
      <w:pPr>
        <w:spacing w:after="120"/>
        <w:rPr>
          <w:color w:val="000000" w:themeColor="text1"/>
          <w:lang w:val="vi-VN"/>
        </w:rPr>
      </w:pPr>
      <w:r w:rsidRPr="00424D0B">
        <w:rPr>
          <w:color w:val="000000" w:themeColor="text1"/>
          <w:lang w:val="vi-VN"/>
        </w:rPr>
        <w:t>Nhận được Công văn ngày, đề nghị</w:t>
      </w:r>
      <w:r w:rsidR="008E048C" w:rsidRPr="00424D0B">
        <w:rPr>
          <w:color w:val="000000" w:themeColor="text1"/>
        </w:rPr>
        <w:t xml:space="preserve"> </w:t>
      </w:r>
      <w:r w:rsidRPr="00424D0B">
        <w:rPr>
          <w:color w:val="000000" w:themeColor="text1"/>
          <w:lang w:val="vi-VN"/>
        </w:rPr>
        <w:t>Thủ trưởng các</w:t>
      </w:r>
      <w:r w:rsidR="008E048C" w:rsidRPr="00424D0B">
        <w:rPr>
          <w:color w:val="000000" w:themeColor="text1"/>
        </w:rPr>
        <w:t xml:space="preserve"> </w:t>
      </w:r>
      <w:r w:rsidRPr="00424D0B">
        <w:rPr>
          <w:color w:val="000000" w:themeColor="text1"/>
          <w:lang w:val="vi-VN"/>
        </w:rPr>
        <w:t>đơn vị triển khai nghiêm túc, hiệu quả./.</w:t>
      </w: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111"/>
        <w:gridCol w:w="4959"/>
      </w:tblGrid>
      <w:tr w:rsidR="001E1957" w:rsidRPr="00424D0B" w14:paraId="1C045F78" w14:textId="77777777" w:rsidTr="002E675E">
        <w:tc>
          <w:tcPr>
            <w:tcW w:w="4111" w:type="dxa"/>
          </w:tcPr>
          <w:p w14:paraId="20C097A5" w14:textId="77777777" w:rsidR="001E1957" w:rsidRPr="00424D0B" w:rsidRDefault="001E1957" w:rsidP="00CA4D06">
            <w:pPr>
              <w:spacing w:line="360" w:lineRule="exact"/>
              <w:ind w:firstLine="0"/>
              <w:rPr>
                <w:b/>
                <w:color w:val="000000" w:themeColor="text1"/>
                <w:sz w:val="24"/>
              </w:rPr>
            </w:pPr>
            <w:r w:rsidRPr="00424D0B">
              <w:rPr>
                <w:b/>
                <w:i/>
                <w:color w:val="000000" w:themeColor="text1"/>
                <w:sz w:val="24"/>
              </w:rPr>
              <w:t>Nơi nhận</w:t>
            </w:r>
            <w:r w:rsidRPr="00424D0B">
              <w:rPr>
                <w:b/>
                <w:color w:val="000000" w:themeColor="text1"/>
                <w:sz w:val="24"/>
              </w:rPr>
              <w:t>:</w:t>
            </w:r>
          </w:p>
          <w:p w14:paraId="17864B58" w14:textId="3F8166B4" w:rsidR="00723BFA" w:rsidRPr="00424D0B" w:rsidRDefault="00723BFA" w:rsidP="00CD339F">
            <w:pPr>
              <w:ind w:firstLine="0"/>
              <w:rPr>
                <w:color w:val="000000" w:themeColor="text1"/>
                <w:sz w:val="22"/>
                <w:szCs w:val="22"/>
              </w:rPr>
            </w:pPr>
            <w:r w:rsidRPr="00424D0B">
              <w:rPr>
                <w:color w:val="000000" w:themeColor="text1"/>
                <w:sz w:val="22"/>
                <w:szCs w:val="22"/>
              </w:rPr>
              <w:t xml:space="preserve">- </w:t>
            </w:r>
            <w:r w:rsidR="00EB2FC3" w:rsidRPr="00424D0B">
              <w:rPr>
                <w:color w:val="000000" w:themeColor="text1"/>
                <w:sz w:val="22"/>
                <w:szCs w:val="22"/>
              </w:rPr>
              <w:t>Như trên</w:t>
            </w:r>
            <w:r w:rsidR="008E048C" w:rsidRPr="00424D0B">
              <w:rPr>
                <w:color w:val="000000" w:themeColor="text1"/>
                <w:sz w:val="22"/>
                <w:szCs w:val="22"/>
              </w:rPr>
              <w:t xml:space="preserve"> (thực hiện);</w:t>
            </w:r>
            <w:r w:rsidRPr="00424D0B">
              <w:rPr>
                <w:color w:val="000000" w:themeColor="text1"/>
                <w:sz w:val="22"/>
                <w:szCs w:val="22"/>
              </w:rPr>
              <w:t>;</w:t>
            </w:r>
          </w:p>
          <w:p w14:paraId="4CD2F9D9" w14:textId="4E5D5794" w:rsidR="007636DE" w:rsidRPr="00424D0B" w:rsidRDefault="007636DE" w:rsidP="00CD339F">
            <w:pPr>
              <w:ind w:firstLine="0"/>
              <w:rPr>
                <w:color w:val="000000" w:themeColor="text1"/>
                <w:sz w:val="22"/>
                <w:szCs w:val="22"/>
              </w:rPr>
            </w:pPr>
            <w:r w:rsidRPr="00424D0B">
              <w:rPr>
                <w:color w:val="000000" w:themeColor="text1"/>
                <w:sz w:val="22"/>
                <w:szCs w:val="22"/>
              </w:rPr>
              <w:t>- Báo GD&amp;TĐ</w:t>
            </w:r>
            <w:r w:rsidR="008E048C" w:rsidRPr="00424D0B">
              <w:rPr>
                <w:color w:val="000000" w:themeColor="text1"/>
                <w:sz w:val="22"/>
                <w:szCs w:val="22"/>
              </w:rPr>
              <w:t xml:space="preserve"> (</w:t>
            </w:r>
            <w:r w:rsidR="008E048C" w:rsidRPr="00424D0B">
              <w:rPr>
                <w:i/>
                <w:iCs/>
                <w:color w:val="000000" w:themeColor="text1"/>
                <w:sz w:val="22"/>
                <w:szCs w:val="22"/>
              </w:rPr>
              <w:t>phối hợp</w:t>
            </w:r>
            <w:r w:rsidR="008E048C" w:rsidRPr="00424D0B">
              <w:rPr>
                <w:color w:val="000000" w:themeColor="text1"/>
                <w:sz w:val="22"/>
                <w:szCs w:val="22"/>
              </w:rPr>
              <w:t>)</w:t>
            </w:r>
            <w:r w:rsidRPr="00424D0B">
              <w:rPr>
                <w:color w:val="000000" w:themeColor="text1"/>
                <w:sz w:val="22"/>
                <w:szCs w:val="22"/>
              </w:rPr>
              <w:t>;</w:t>
            </w:r>
          </w:p>
          <w:p w14:paraId="0C87AC01" w14:textId="24D37F24" w:rsidR="00832C4D" w:rsidRPr="00424D0B" w:rsidRDefault="00832C4D" w:rsidP="00CD339F">
            <w:pPr>
              <w:ind w:firstLine="0"/>
              <w:rPr>
                <w:color w:val="000000" w:themeColor="text1"/>
                <w:sz w:val="22"/>
                <w:szCs w:val="22"/>
                <w:lang w:val="vi-VN"/>
              </w:rPr>
            </w:pPr>
            <w:r w:rsidRPr="00424D0B">
              <w:rPr>
                <w:color w:val="000000" w:themeColor="text1"/>
                <w:sz w:val="22"/>
                <w:szCs w:val="22"/>
              </w:rPr>
              <w:t xml:space="preserve">- </w:t>
            </w:r>
            <w:r w:rsidRPr="00424D0B">
              <w:rPr>
                <w:color w:val="000000" w:themeColor="text1"/>
                <w:sz w:val="22"/>
                <w:szCs w:val="22"/>
                <w:lang w:val="vi-VN"/>
              </w:rPr>
              <w:t>Lãnh đạo Sở GDĐT</w:t>
            </w:r>
            <w:r w:rsidR="008E048C" w:rsidRPr="00424D0B">
              <w:rPr>
                <w:color w:val="000000" w:themeColor="text1"/>
                <w:sz w:val="22"/>
                <w:szCs w:val="22"/>
              </w:rPr>
              <w:t xml:space="preserve"> (</w:t>
            </w:r>
            <w:r w:rsidR="008E048C" w:rsidRPr="00424D0B">
              <w:rPr>
                <w:i/>
                <w:iCs/>
                <w:color w:val="000000" w:themeColor="text1"/>
                <w:sz w:val="22"/>
                <w:szCs w:val="22"/>
              </w:rPr>
              <w:t>chỉ đạo</w:t>
            </w:r>
            <w:r w:rsidR="008E048C" w:rsidRPr="00424D0B">
              <w:rPr>
                <w:color w:val="000000" w:themeColor="text1"/>
                <w:sz w:val="22"/>
                <w:szCs w:val="22"/>
              </w:rPr>
              <w:t>)</w:t>
            </w:r>
            <w:r w:rsidRPr="00424D0B">
              <w:rPr>
                <w:color w:val="000000" w:themeColor="text1"/>
                <w:sz w:val="22"/>
                <w:szCs w:val="22"/>
                <w:lang w:val="vi-VN"/>
              </w:rPr>
              <w:t>;</w:t>
            </w:r>
          </w:p>
          <w:p w14:paraId="60C15A0C" w14:textId="333FE2BB" w:rsidR="008E048C" w:rsidRPr="00424D0B" w:rsidRDefault="008E048C" w:rsidP="00CD339F">
            <w:pPr>
              <w:ind w:firstLine="0"/>
              <w:rPr>
                <w:color w:val="000000" w:themeColor="text1"/>
                <w:sz w:val="22"/>
                <w:szCs w:val="22"/>
              </w:rPr>
            </w:pPr>
            <w:r w:rsidRPr="00424D0B">
              <w:rPr>
                <w:color w:val="000000" w:themeColor="text1"/>
                <w:sz w:val="22"/>
                <w:szCs w:val="22"/>
              </w:rPr>
              <w:t>- Phòng CMNV thuộc Sở GDĐT;</w:t>
            </w:r>
          </w:p>
          <w:p w14:paraId="16051D81" w14:textId="77777777" w:rsidR="001E1957" w:rsidRPr="00424D0B" w:rsidRDefault="001E1957" w:rsidP="00CD339F">
            <w:pPr>
              <w:ind w:firstLine="0"/>
              <w:rPr>
                <w:color w:val="000000" w:themeColor="text1"/>
                <w:sz w:val="22"/>
              </w:rPr>
            </w:pPr>
            <w:r w:rsidRPr="00424D0B">
              <w:rPr>
                <w:color w:val="000000" w:themeColor="text1"/>
                <w:sz w:val="22"/>
                <w:szCs w:val="22"/>
              </w:rPr>
              <w:t>- Lưu: VT, VP</w:t>
            </w:r>
            <w:r w:rsidR="00731008" w:rsidRPr="00424D0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959" w:type="dxa"/>
          </w:tcPr>
          <w:p w14:paraId="30F2888C" w14:textId="7C35ADEF" w:rsidR="002E675E" w:rsidRPr="00424D0B" w:rsidRDefault="001E1957" w:rsidP="002E675E">
            <w:pPr>
              <w:spacing w:line="360" w:lineRule="exact"/>
              <w:ind w:firstLine="0"/>
              <w:jc w:val="center"/>
              <w:rPr>
                <w:b/>
                <w:color w:val="000000" w:themeColor="text1"/>
                <w:lang w:val="vi-VN"/>
              </w:rPr>
            </w:pPr>
            <w:r w:rsidRPr="00424D0B">
              <w:rPr>
                <w:b/>
                <w:color w:val="000000" w:themeColor="text1"/>
              </w:rPr>
              <w:t>GIÁM ĐỐ</w:t>
            </w:r>
            <w:r w:rsidR="002E675E" w:rsidRPr="00424D0B">
              <w:rPr>
                <w:b/>
                <w:color w:val="000000" w:themeColor="text1"/>
                <w:lang w:val="vi-VN"/>
              </w:rPr>
              <w:t>C</w:t>
            </w:r>
          </w:p>
          <w:p w14:paraId="69317598" w14:textId="77777777" w:rsidR="001E1957" w:rsidRPr="00424D0B" w:rsidRDefault="001E1957" w:rsidP="002E675E">
            <w:pPr>
              <w:spacing w:after="120" w:line="360" w:lineRule="exact"/>
              <w:jc w:val="center"/>
              <w:rPr>
                <w:b/>
                <w:color w:val="000000" w:themeColor="text1"/>
              </w:rPr>
            </w:pPr>
          </w:p>
          <w:p w14:paraId="2D29C56A" w14:textId="4B5395F1" w:rsidR="001E1957" w:rsidRPr="00424D0B" w:rsidRDefault="001E1957" w:rsidP="002E675E">
            <w:pPr>
              <w:spacing w:after="120" w:line="360" w:lineRule="exact"/>
              <w:ind w:firstLine="0"/>
              <w:jc w:val="center"/>
              <w:rPr>
                <w:b/>
                <w:color w:val="000000" w:themeColor="text1"/>
              </w:rPr>
            </w:pPr>
          </w:p>
          <w:p w14:paraId="523EBA15" w14:textId="77777777" w:rsidR="006618D3" w:rsidRPr="00424D0B" w:rsidRDefault="006618D3" w:rsidP="002E675E">
            <w:pPr>
              <w:spacing w:after="120" w:line="360" w:lineRule="exact"/>
              <w:ind w:firstLine="0"/>
              <w:jc w:val="center"/>
              <w:rPr>
                <w:b/>
                <w:color w:val="000000" w:themeColor="text1"/>
              </w:rPr>
            </w:pPr>
          </w:p>
          <w:p w14:paraId="11466DC2" w14:textId="77777777" w:rsidR="002E675E" w:rsidRPr="00424D0B" w:rsidRDefault="002E675E" w:rsidP="002E675E">
            <w:pPr>
              <w:spacing w:after="120"/>
              <w:ind w:firstLine="0"/>
              <w:jc w:val="center"/>
              <w:rPr>
                <w:b/>
                <w:color w:val="000000" w:themeColor="text1"/>
              </w:rPr>
            </w:pPr>
          </w:p>
          <w:p w14:paraId="5EF299D5" w14:textId="19AFA466" w:rsidR="001E1957" w:rsidRPr="00424D0B" w:rsidRDefault="00832C4D" w:rsidP="002E675E">
            <w:pPr>
              <w:spacing w:after="120"/>
              <w:ind w:firstLine="0"/>
              <w:jc w:val="center"/>
              <w:rPr>
                <w:b/>
                <w:color w:val="000000" w:themeColor="text1"/>
                <w:sz w:val="26"/>
              </w:rPr>
            </w:pPr>
            <w:r w:rsidRPr="00424D0B">
              <w:rPr>
                <w:b/>
                <w:color w:val="000000" w:themeColor="text1"/>
              </w:rPr>
              <w:t xml:space="preserve">Lê Thị </w:t>
            </w:r>
            <w:r w:rsidR="006618D3" w:rsidRPr="00424D0B">
              <w:rPr>
                <w:b/>
                <w:color w:val="000000" w:themeColor="text1"/>
              </w:rPr>
              <w:t>Thanh Xuân</w:t>
            </w:r>
          </w:p>
        </w:tc>
      </w:tr>
    </w:tbl>
    <w:p w14:paraId="6ECF2D59" w14:textId="77777777" w:rsidR="00184928" w:rsidRPr="00424D0B" w:rsidRDefault="00184928" w:rsidP="00CA4D06">
      <w:pPr>
        <w:spacing w:after="120" w:line="360" w:lineRule="exact"/>
        <w:ind w:firstLine="0"/>
        <w:rPr>
          <w:color w:val="000000" w:themeColor="text1"/>
        </w:rPr>
      </w:pPr>
    </w:p>
    <w:sectPr w:rsidR="00184928" w:rsidRPr="00424D0B" w:rsidSect="00EB2C75">
      <w:headerReference w:type="default" r:id="rId7"/>
      <w:pgSz w:w="11907" w:h="16840" w:code="9"/>
      <w:pgMar w:top="1134" w:right="851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1D9F3C" w14:textId="77777777" w:rsidR="00C8305D" w:rsidRDefault="00C8305D" w:rsidP="00860BEE">
      <w:r>
        <w:separator/>
      </w:r>
    </w:p>
  </w:endnote>
  <w:endnote w:type="continuationSeparator" w:id="0">
    <w:p w14:paraId="63FF2CBF" w14:textId="77777777" w:rsidR="00C8305D" w:rsidRDefault="00C8305D" w:rsidP="0086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NI-Times">
    <w:altName w:val="Calibri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8CAB23" w14:textId="77777777" w:rsidR="00C8305D" w:rsidRDefault="00C8305D" w:rsidP="00860BEE">
      <w:r>
        <w:separator/>
      </w:r>
    </w:p>
  </w:footnote>
  <w:footnote w:type="continuationSeparator" w:id="0">
    <w:p w14:paraId="1886D2DB" w14:textId="77777777" w:rsidR="00C8305D" w:rsidRDefault="00C8305D" w:rsidP="0086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367155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7C889F0" w14:textId="3243F7B5" w:rsidR="002C16C6" w:rsidRDefault="002C16C6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4D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60A949" w14:textId="77777777" w:rsidR="002C16C6" w:rsidRDefault="002C16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957"/>
    <w:rsid w:val="0000240D"/>
    <w:rsid w:val="00030B20"/>
    <w:rsid w:val="0003198B"/>
    <w:rsid w:val="00032151"/>
    <w:rsid w:val="00032197"/>
    <w:rsid w:val="00056330"/>
    <w:rsid w:val="0006108D"/>
    <w:rsid w:val="00091948"/>
    <w:rsid w:val="000B54AF"/>
    <w:rsid w:val="000B7C54"/>
    <w:rsid w:val="000C3DED"/>
    <w:rsid w:val="000C485B"/>
    <w:rsid w:val="000D0DAB"/>
    <w:rsid w:val="000F3105"/>
    <w:rsid w:val="001037C0"/>
    <w:rsid w:val="00103A7C"/>
    <w:rsid w:val="0010708F"/>
    <w:rsid w:val="00113C01"/>
    <w:rsid w:val="0011514B"/>
    <w:rsid w:val="00115FD5"/>
    <w:rsid w:val="001246AD"/>
    <w:rsid w:val="00131C64"/>
    <w:rsid w:val="001632B2"/>
    <w:rsid w:val="00184928"/>
    <w:rsid w:val="001B4BDA"/>
    <w:rsid w:val="001C11B0"/>
    <w:rsid w:val="001D784A"/>
    <w:rsid w:val="001D7EDF"/>
    <w:rsid w:val="001E1957"/>
    <w:rsid w:val="001F1B8B"/>
    <w:rsid w:val="002004B3"/>
    <w:rsid w:val="00215F11"/>
    <w:rsid w:val="0023136B"/>
    <w:rsid w:val="00235770"/>
    <w:rsid w:val="002419C8"/>
    <w:rsid w:val="00241A96"/>
    <w:rsid w:val="00243AD2"/>
    <w:rsid w:val="00246B31"/>
    <w:rsid w:val="00265BC5"/>
    <w:rsid w:val="00280D28"/>
    <w:rsid w:val="0028799B"/>
    <w:rsid w:val="0029413F"/>
    <w:rsid w:val="002B27EC"/>
    <w:rsid w:val="002B3FBC"/>
    <w:rsid w:val="002B6EB4"/>
    <w:rsid w:val="002C16C6"/>
    <w:rsid w:val="002C1D23"/>
    <w:rsid w:val="002C2793"/>
    <w:rsid w:val="002C2CE5"/>
    <w:rsid w:val="002C407C"/>
    <w:rsid w:val="002E40A5"/>
    <w:rsid w:val="002E675E"/>
    <w:rsid w:val="00301EB2"/>
    <w:rsid w:val="00330383"/>
    <w:rsid w:val="00330804"/>
    <w:rsid w:val="003341C0"/>
    <w:rsid w:val="00342512"/>
    <w:rsid w:val="0036053B"/>
    <w:rsid w:val="00363FEC"/>
    <w:rsid w:val="003647BF"/>
    <w:rsid w:val="003673C3"/>
    <w:rsid w:val="00370481"/>
    <w:rsid w:val="003910A3"/>
    <w:rsid w:val="0039180E"/>
    <w:rsid w:val="003A07F2"/>
    <w:rsid w:val="003B6E4D"/>
    <w:rsid w:val="003C6E06"/>
    <w:rsid w:val="003D0085"/>
    <w:rsid w:val="003F7AEF"/>
    <w:rsid w:val="0041140D"/>
    <w:rsid w:val="00424D0B"/>
    <w:rsid w:val="004278D2"/>
    <w:rsid w:val="00451815"/>
    <w:rsid w:val="00455F1A"/>
    <w:rsid w:val="004632EB"/>
    <w:rsid w:val="00465C65"/>
    <w:rsid w:val="00472E89"/>
    <w:rsid w:val="004756ED"/>
    <w:rsid w:val="00477F1F"/>
    <w:rsid w:val="00491F7A"/>
    <w:rsid w:val="004A280B"/>
    <w:rsid w:val="004A3C4B"/>
    <w:rsid w:val="004A73A3"/>
    <w:rsid w:val="004B15FF"/>
    <w:rsid w:val="004C0347"/>
    <w:rsid w:val="004D6286"/>
    <w:rsid w:val="00503640"/>
    <w:rsid w:val="005050E4"/>
    <w:rsid w:val="005077F8"/>
    <w:rsid w:val="005215F6"/>
    <w:rsid w:val="00527C80"/>
    <w:rsid w:val="005438E1"/>
    <w:rsid w:val="00550EC3"/>
    <w:rsid w:val="00566FA9"/>
    <w:rsid w:val="005673A4"/>
    <w:rsid w:val="00583055"/>
    <w:rsid w:val="005869DA"/>
    <w:rsid w:val="0059487D"/>
    <w:rsid w:val="005C1AD0"/>
    <w:rsid w:val="005C7F4E"/>
    <w:rsid w:val="005D4092"/>
    <w:rsid w:val="005D6724"/>
    <w:rsid w:val="005E3D98"/>
    <w:rsid w:val="006023DD"/>
    <w:rsid w:val="006065FC"/>
    <w:rsid w:val="0060672F"/>
    <w:rsid w:val="00614719"/>
    <w:rsid w:val="00636752"/>
    <w:rsid w:val="00645909"/>
    <w:rsid w:val="00646566"/>
    <w:rsid w:val="00661781"/>
    <w:rsid w:val="006618D3"/>
    <w:rsid w:val="00665F67"/>
    <w:rsid w:val="006671E3"/>
    <w:rsid w:val="0067049C"/>
    <w:rsid w:val="0067608E"/>
    <w:rsid w:val="00692992"/>
    <w:rsid w:val="006A3A67"/>
    <w:rsid w:val="006B1DEC"/>
    <w:rsid w:val="006B6DEF"/>
    <w:rsid w:val="006C379F"/>
    <w:rsid w:val="006D0A3A"/>
    <w:rsid w:val="006D7CCE"/>
    <w:rsid w:val="00703126"/>
    <w:rsid w:val="007128AF"/>
    <w:rsid w:val="00720C98"/>
    <w:rsid w:val="00723BFA"/>
    <w:rsid w:val="00731008"/>
    <w:rsid w:val="007317AA"/>
    <w:rsid w:val="007374B7"/>
    <w:rsid w:val="00753D58"/>
    <w:rsid w:val="007631D6"/>
    <w:rsid w:val="007636DE"/>
    <w:rsid w:val="007637EB"/>
    <w:rsid w:val="00777F9E"/>
    <w:rsid w:val="007865E2"/>
    <w:rsid w:val="007A0F72"/>
    <w:rsid w:val="007A1589"/>
    <w:rsid w:val="007B3C08"/>
    <w:rsid w:val="007B554B"/>
    <w:rsid w:val="007C2A6D"/>
    <w:rsid w:val="007C40A2"/>
    <w:rsid w:val="007D12FC"/>
    <w:rsid w:val="007D6BE5"/>
    <w:rsid w:val="007E0CAD"/>
    <w:rsid w:val="007E3A32"/>
    <w:rsid w:val="00817A09"/>
    <w:rsid w:val="00817A25"/>
    <w:rsid w:val="00824FCC"/>
    <w:rsid w:val="008253BD"/>
    <w:rsid w:val="00825876"/>
    <w:rsid w:val="00832C4D"/>
    <w:rsid w:val="00833E96"/>
    <w:rsid w:val="0083603A"/>
    <w:rsid w:val="008565FE"/>
    <w:rsid w:val="00860BEE"/>
    <w:rsid w:val="00874B3C"/>
    <w:rsid w:val="00877E95"/>
    <w:rsid w:val="00891EF7"/>
    <w:rsid w:val="008932E3"/>
    <w:rsid w:val="008A3DA6"/>
    <w:rsid w:val="008A5188"/>
    <w:rsid w:val="008A7A16"/>
    <w:rsid w:val="008C19DE"/>
    <w:rsid w:val="008C307F"/>
    <w:rsid w:val="008C4176"/>
    <w:rsid w:val="008D6A04"/>
    <w:rsid w:val="008E048C"/>
    <w:rsid w:val="008F143B"/>
    <w:rsid w:val="00915E2B"/>
    <w:rsid w:val="00916284"/>
    <w:rsid w:val="0093377F"/>
    <w:rsid w:val="009354FD"/>
    <w:rsid w:val="00964142"/>
    <w:rsid w:val="009721F0"/>
    <w:rsid w:val="00983DA1"/>
    <w:rsid w:val="009A4AC8"/>
    <w:rsid w:val="009A63BD"/>
    <w:rsid w:val="009B13CE"/>
    <w:rsid w:val="009B426D"/>
    <w:rsid w:val="009B4B10"/>
    <w:rsid w:val="009B6C1A"/>
    <w:rsid w:val="009C6B8E"/>
    <w:rsid w:val="009E18C1"/>
    <w:rsid w:val="009F7D25"/>
    <w:rsid w:val="00A01137"/>
    <w:rsid w:val="00A0157B"/>
    <w:rsid w:val="00A0288C"/>
    <w:rsid w:val="00A03855"/>
    <w:rsid w:val="00A0447C"/>
    <w:rsid w:val="00A1384B"/>
    <w:rsid w:val="00A27390"/>
    <w:rsid w:val="00A33DEA"/>
    <w:rsid w:val="00A3616C"/>
    <w:rsid w:val="00A5009F"/>
    <w:rsid w:val="00A53996"/>
    <w:rsid w:val="00A61501"/>
    <w:rsid w:val="00A82111"/>
    <w:rsid w:val="00A85D57"/>
    <w:rsid w:val="00AB72D4"/>
    <w:rsid w:val="00AC40CB"/>
    <w:rsid w:val="00AC588C"/>
    <w:rsid w:val="00AE0136"/>
    <w:rsid w:val="00AE605D"/>
    <w:rsid w:val="00AE6601"/>
    <w:rsid w:val="00AF222F"/>
    <w:rsid w:val="00B0085D"/>
    <w:rsid w:val="00B05793"/>
    <w:rsid w:val="00B07A97"/>
    <w:rsid w:val="00B12431"/>
    <w:rsid w:val="00B16107"/>
    <w:rsid w:val="00B21283"/>
    <w:rsid w:val="00B37DD8"/>
    <w:rsid w:val="00B55BEC"/>
    <w:rsid w:val="00B67022"/>
    <w:rsid w:val="00B8097E"/>
    <w:rsid w:val="00B80DD7"/>
    <w:rsid w:val="00B81599"/>
    <w:rsid w:val="00B81DE4"/>
    <w:rsid w:val="00BA48C1"/>
    <w:rsid w:val="00BB1AB5"/>
    <w:rsid w:val="00BB20F9"/>
    <w:rsid w:val="00BB5E20"/>
    <w:rsid w:val="00BB6359"/>
    <w:rsid w:val="00BC51F2"/>
    <w:rsid w:val="00BF5312"/>
    <w:rsid w:val="00C00353"/>
    <w:rsid w:val="00C06B3E"/>
    <w:rsid w:val="00C141A4"/>
    <w:rsid w:val="00C14891"/>
    <w:rsid w:val="00C35D74"/>
    <w:rsid w:val="00C37BDD"/>
    <w:rsid w:val="00C400EE"/>
    <w:rsid w:val="00C52B00"/>
    <w:rsid w:val="00C660F0"/>
    <w:rsid w:val="00C73C2A"/>
    <w:rsid w:val="00C75003"/>
    <w:rsid w:val="00C76C7B"/>
    <w:rsid w:val="00C81C20"/>
    <w:rsid w:val="00C8305D"/>
    <w:rsid w:val="00C86DC8"/>
    <w:rsid w:val="00C86E95"/>
    <w:rsid w:val="00C90D68"/>
    <w:rsid w:val="00C943CD"/>
    <w:rsid w:val="00CA4D06"/>
    <w:rsid w:val="00CA54D9"/>
    <w:rsid w:val="00CA6804"/>
    <w:rsid w:val="00CB72F2"/>
    <w:rsid w:val="00CD339F"/>
    <w:rsid w:val="00CF2780"/>
    <w:rsid w:val="00CF2866"/>
    <w:rsid w:val="00CF59BB"/>
    <w:rsid w:val="00CF788E"/>
    <w:rsid w:val="00D14FEB"/>
    <w:rsid w:val="00D20979"/>
    <w:rsid w:val="00D348D4"/>
    <w:rsid w:val="00D35770"/>
    <w:rsid w:val="00D36AD5"/>
    <w:rsid w:val="00D36E39"/>
    <w:rsid w:val="00D461ED"/>
    <w:rsid w:val="00D53F23"/>
    <w:rsid w:val="00D6412C"/>
    <w:rsid w:val="00D64D9F"/>
    <w:rsid w:val="00D83D10"/>
    <w:rsid w:val="00D9073A"/>
    <w:rsid w:val="00D92B28"/>
    <w:rsid w:val="00D930FF"/>
    <w:rsid w:val="00DA42B5"/>
    <w:rsid w:val="00DB60C8"/>
    <w:rsid w:val="00DB639E"/>
    <w:rsid w:val="00DE3510"/>
    <w:rsid w:val="00DE54DB"/>
    <w:rsid w:val="00DE6287"/>
    <w:rsid w:val="00DE6813"/>
    <w:rsid w:val="00DF05C8"/>
    <w:rsid w:val="00DF29B6"/>
    <w:rsid w:val="00E03F17"/>
    <w:rsid w:val="00E2724C"/>
    <w:rsid w:val="00E418E3"/>
    <w:rsid w:val="00E51F7D"/>
    <w:rsid w:val="00E608F6"/>
    <w:rsid w:val="00E63C35"/>
    <w:rsid w:val="00E82A55"/>
    <w:rsid w:val="00E8591F"/>
    <w:rsid w:val="00EB1BA0"/>
    <w:rsid w:val="00EB2C75"/>
    <w:rsid w:val="00EB2D20"/>
    <w:rsid w:val="00EB2FC3"/>
    <w:rsid w:val="00EC3F9A"/>
    <w:rsid w:val="00ED5070"/>
    <w:rsid w:val="00F034C1"/>
    <w:rsid w:val="00F045C4"/>
    <w:rsid w:val="00F04BBE"/>
    <w:rsid w:val="00F149EC"/>
    <w:rsid w:val="00F3029E"/>
    <w:rsid w:val="00F41A17"/>
    <w:rsid w:val="00F46120"/>
    <w:rsid w:val="00F514F7"/>
    <w:rsid w:val="00F526CE"/>
    <w:rsid w:val="00F536AA"/>
    <w:rsid w:val="00F5506B"/>
    <w:rsid w:val="00F61B0B"/>
    <w:rsid w:val="00F62CA5"/>
    <w:rsid w:val="00F80D6A"/>
    <w:rsid w:val="00FA42F6"/>
    <w:rsid w:val="00FC335A"/>
    <w:rsid w:val="00FD015C"/>
    <w:rsid w:val="00FD0F77"/>
    <w:rsid w:val="00FE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990FD"/>
  <w15:docId w15:val="{5B02AF28-ED20-47EE-A66D-06EDD983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957"/>
    <w:pPr>
      <w:spacing w:after="0" w:line="240" w:lineRule="auto"/>
      <w:ind w:firstLine="720"/>
      <w:jc w:val="both"/>
    </w:pPr>
    <w:rPr>
      <w:rFonts w:eastAsia="Calibri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listparagraph0">
    <w:name w:val="msolistparagraph"/>
    <w:basedOn w:val="Normal"/>
    <w:rsid w:val="001E1957"/>
    <w:pPr>
      <w:ind w:left="720" w:firstLine="0"/>
      <w:contextualSpacing/>
      <w:jc w:val="left"/>
    </w:pPr>
    <w:rPr>
      <w:rFonts w:ascii="VNI-Times" w:eastAsia="Times New Roman" w:hAnsi="VNI-Times" w:cs="VNI-Times"/>
      <w:sz w:val="24"/>
      <w:szCs w:val="24"/>
    </w:rPr>
  </w:style>
  <w:style w:type="paragraph" w:styleId="ListParagraph">
    <w:name w:val="List Paragraph"/>
    <w:basedOn w:val="Normal"/>
    <w:uiPriority w:val="34"/>
    <w:qFormat/>
    <w:rsid w:val="0003198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198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60B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0BEE"/>
    <w:rPr>
      <w:rFonts w:eastAsia="Calibri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860B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0BEE"/>
    <w:rPr>
      <w:rFonts w:eastAsia="Calibri" w:cs="Times New Roman"/>
      <w:sz w:val="28"/>
      <w:szCs w:val="28"/>
    </w:rPr>
  </w:style>
  <w:style w:type="paragraph" w:customStyle="1" w:styleId="Char">
    <w:name w:val="Char"/>
    <w:basedOn w:val="Normal"/>
    <w:rsid w:val="00243AD2"/>
    <w:pPr>
      <w:widowControl w:val="0"/>
      <w:ind w:firstLine="0"/>
    </w:pPr>
    <w:rPr>
      <w:rFonts w:eastAsia="SimSun"/>
      <w:kern w:val="2"/>
      <w:sz w:val="24"/>
      <w:szCs w:val="24"/>
      <w:lang w:eastAsia="zh-CN"/>
    </w:rPr>
  </w:style>
  <w:style w:type="character" w:customStyle="1" w:styleId="fontstyle21">
    <w:name w:val="fontstyle21"/>
    <w:rsid w:val="007C2A6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9B13C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B13CE"/>
    <w:rPr>
      <w:rFonts w:eastAsia="Calibri" w:cs="Times New Roman"/>
      <w:sz w:val="28"/>
      <w:szCs w:val="28"/>
    </w:rPr>
  </w:style>
  <w:style w:type="character" w:customStyle="1" w:styleId="fontstyle01">
    <w:name w:val="fontstyle01"/>
    <w:basedOn w:val="DefaultParagraphFont"/>
    <w:rsid w:val="00D92B28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table" w:styleId="TableGrid">
    <w:name w:val="Table Grid"/>
    <w:basedOn w:val="TableNormal"/>
    <w:uiPriority w:val="39"/>
    <w:rsid w:val="00731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B2C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iaoducthoidai.vn/the-le-cuoc-thi-viet-nhung-ky-niem-sau-sac-ve-thay-co-va-mai-truong-nam-2024-post701511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43</cp:revision>
  <cp:lastPrinted>2024-09-16T09:42:00Z</cp:lastPrinted>
  <dcterms:created xsi:type="dcterms:W3CDTF">2024-09-19T15:43:00Z</dcterms:created>
  <dcterms:modified xsi:type="dcterms:W3CDTF">2024-10-03T23:17:00Z</dcterms:modified>
</cp:coreProperties>
</file>